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442" w:rsidRDefault="000F6442" w:rsidP="000F6442">
      <w:r>
        <w:t xml:space="preserve">THE HONBLE SRI JUSTICE L.NARASIMHA REDDY AND THE HONBLE SRI JUSTICE M.SATYANARAYANA MURTHY              </w:t>
      </w:r>
    </w:p>
    <w:p w:rsidR="000F6442" w:rsidRDefault="000F6442" w:rsidP="000F6442">
      <w:r>
        <w:t xml:space="preserve">                </w:t>
      </w:r>
    </w:p>
    <w:p w:rsidR="000F6442" w:rsidRDefault="000F6442" w:rsidP="000F6442">
      <w:r>
        <w:t xml:space="preserve">R.C.No.86 of 2001 </w:t>
      </w:r>
    </w:p>
    <w:p w:rsidR="000F6442" w:rsidRDefault="000F6442" w:rsidP="000F6442"/>
    <w:p w:rsidR="000F6442" w:rsidRDefault="000F6442" w:rsidP="000F6442">
      <w:r>
        <w:t xml:space="preserve">02-07-2014 </w:t>
      </w:r>
    </w:p>
    <w:p w:rsidR="000F6442" w:rsidRDefault="000F6442" w:rsidP="000F6442"/>
    <w:p w:rsidR="000F6442" w:rsidRPr="000F6442" w:rsidRDefault="000F6442" w:rsidP="000F6442">
      <w:pPr>
        <w:rPr>
          <w:b/>
        </w:rPr>
      </w:pPr>
      <w:r w:rsidRPr="000F6442">
        <w:rPr>
          <w:b/>
        </w:rPr>
        <w:t xml:space="preserve">CIT, Visakhapatnamapplicant.  </w:t>
      </w:r>
    </w:p>
    <w:p w:rsidR="000F6442" w:rsidRPr="000F6442" w:rsidRDefault="000F6442" w:rsidP="000F6442">
      <w:pPr>
        <w:rPr>
          <w:b/>
        </w:rPr>
      </w:pPr>
    </w:p>
    <w:p w:rsidR="000F6442" w:rsidRPr="000F6442" w:rsidRDefault="000F6442" w:rsidP="000F6442">
      <w:pPr>
        <w:rPr>
          <w:b/>
        </w:rPr>
      </w:pPr>
      <w:proofErr w:type="gramStart"/>
      <w:r w:rsidRPr="000F6442">
        <w:rPr>
          <w:b/>
        </w:rPr>
        <w:t>.M/s.</w:t>
      </w:r>
      <w:proofErr w:type="gramEnd"/>
      <w:r w:rsidRPr="000F6442">
        <w:rPr>
          <w:b/>
        </w:rPr>
        <w:t xml:space="preserve"> The Andhra Sugars Limited, Tanuku...Respondent. </w:t>
      </w:r>
    </w:p>
    <w:p w:rsidR="000F6442" w:rsidRDefault="000F6442" w:rsidP="000F6442"/>
    <w:p w:rsidR="000F6442" w:rsidRDefault="000F6442" w:rsidP="000F6442">
      <w:proofErr w:type="gramStart"/>
      <w:r>
        <w:t>!Counsel</w:t>
      </w:r>
      <w:proofErr w:type="gramEnd"/>
      <w:r>
        <w:t xml:space="preserve"> for applicant: Sri Challa Gunuranjan</w:t>
      </w:r>
    </w:p>
    <w:p w:rsidR="000F6442" w:rsidRDefault="000F6442" w:rsidP="000F6442"/>
    <w:p w:rsidR="000F6442" w:rsidRDefault="000F6442" w:rsidP="000F6442">
      <w:r>
        <w:t xml:space="preserve">Counsel for </w:t>
      </w:r>
      <w:proofErr w:type="gramStart"/>
      <w:r>
        <w:t>Respondent :</w:t>
      </w:r>
      <w:proofErr w:type="gramEnd"/>
      <w:r>
        <w:t xml:space="preserve"> Sri S.R.Ashok </w:t>
      </w:r>
    </w:p>
    <w:p w:rsidR="000F6442" w:rsidRDefault="000F6442" w:rsidP="000F6442"/>
    <w:p w:rsidR="000F6442" w:rsidRDefault="000F6442" w:rsidP="000F6442">
      <w:r>
        <w:t xml:space="preserve">&lt;GIST: </w:t>
      </w:r>
    </w:p>
    <w:p w:rsidR="000F6442" w:rsidRDefault="000F6442" w:rsidP="000F6442"/>
    <w:p w:rsidR="000F6442" w:rsidRDefault="000F6442" w:rsidP="000F6442">
      <w:r>
        <w:t xml:space="preserve">&gt;HEAD NOTE:    </w:t>
      </w:r>
    </w:p>
    <w:p w:rsidR="000F6442" w:rsidRDefault="000F6442" w:rsidP="000F6442"/>
    <w:p w:rsidR="000F6442" w:rsidRDefault="000F6442" w:rsidP="000F6442">
      <w:r>
        <w:t>? Cases referred</w:t>
      </w:r>
    </w:p>
    <w:p w:rsidR="000F6442" w:rsidRDefault="000F6442" w:rsidP="000F6442">
      <w:r>
        <w:t>1.123 ITR 429</w:t>
      </w:r>
    </w:p>
    <w:p w:rsidR="000F6442" w:rsidRDefault="000F6442" w:rsidP="000F6442">
      <w:proofErr w:type="gramStart"/>
      <w:r>
        <w:t>2.(</w:t>
      </w:r>
      <w:proofErr w:type="gramEnd"/>
      <w:r>
        <w:t>2007) 289 ITR 154 (Raj.)</w:t>
      </w:r>
    </w:p>
    <w:p w:rsidR="000F6442" w:rsidRDefault="000F6442" w:rsidP="000F6442"/>
    <w:p w:rsidR="000F6442" w:rsidRDefault="000F6442" w:rsidP="000F6442"/>
    <w:p w:rsidR="000F6442" w:rsidRDefault="000F6442" w:rsidP="000F6442">
      <w:r>
        <w:t xml:space="preserve">THE HONBLE SRI JUSTICE L.NARASIMHA REDDY          </w:t>
      </w:r>
    </w:p>
    <w:p w:rsidR="000F6442" w:rsidRDefault="000F6442" w:rsidP="000F6442"/>
    <w:p w:rsidR="000F6442" w:rsidRDefault="000F6442" w:rsidP="000F6442">
      <w:r>
        <w:lastRenderedPageBreak/>
        <w:t xml:space="preserve">AND  </w:t>
      </w:r>
    </w:p>
    <w:p w:rsidR="000F6442" w:rsidRDefault="000F6442" w:rsidP="000F6442"/>
    <w:p w:rsidR="000F6442" w:rsidRDefault="000F6442" w:rsidP="000F6442">
      <w:r>
        <w:t xml:space="preserve">THE HONBLE SRI JUSTICE M.SATYANARAYANA MURTHY              </w:t>
      </w:r>
    </w:p>
    <w:p w:rsidR="000F6442" w:rsidRDefault="000F6442" w:rsidP="000F6442"/>
    <w:p w:rsidR="000F6442" w:rsidRDefault="000F6442" w:rsidP="000F6442"/>
    <w:p w:rsidR="000F6442" w:rsidRDefault="000F6442" w:rsidP="000F6442">
      <w:r>
        <w:t xml:space="preserve">R.C.No.86 of 2001 </w:t>
      </w:r>
    </w:p>
    <w:p w:rsidR="000F6442" w:rsidRDefault="000F6442" w:rsidP="000F6442"/>
    <w:p w:rsidR="000F6442" w:rsidRDefault="000F6442" w:rsidP="000F6442">
      <w:r>
        <w:t xml:space="preserve">ORDER: (Per the Honble Sri Justice L.Narasimha Reddy)  </w:t>
      </w:r>
    </w:p>
    <w:p w:rsidR="000F6442" w:rsidRDefault="000F6442" w:rsidP="000F6442"/>
    <w:p w:rsidR="000F6442" w:rsidRDefault="000F6442" w:rsidP="000F6442">
      <w:r>
        <w:t xml:space="preserve">      The respondent is a Sugar Factory.  As part of its activity,</w:t>
      </w:r>
    </w:p>
    <w:p w:rsidR="000F6442" w:rsidRDefault="000F6442" w:rsidP="000F6442">
      <w:proofErr w:type="gramStart"/>
      <w:r>
        <w:t>it</w:t>
      </w:r>
      <w:proofErr w:type="gramEnd"/>
      <w:r>
        <w:t xml:space="preserve"> is under obligation to pay tax on the purchase of sugarcane,</w:t>
      </w:r>
    </w:p>
    <w:p w:rsidR="000F6442" w:rsidRDefault="000F6442" w:rsidP="000F6442">
      <w:proofErr w:type="gramStart"/>
      <w:r>
        <w:t>made</w:t>
      </w:r>
      <w:proofErr w:type="gramEnd"/>
      <w:r>
        <w:t xml:space="preserve"> by it from time to time.  Before Section 43B of the Income</w:t>
      </w:r>
    </w:p>
    <w:p w:rsidR="000F6442" w:rsidRDefault="000F6442" w:rsidP="000F6442">
      <w:r>
        <w:t>Tax Act, 1961 (for short the 1961 Act) was inserted, the law was</w:t>
      </w:r>
    </w:p>
    <w:p w:rsidR="000F6442" w:rsidRDefault="000F6442" w:rsidP="000F6442">
      <w:proofErr w:type="gramStart"/>
      <w:r>
        <w:t>that</w:t>
      </w:r>
      <w:proofErr w:type="gramEnd"/>
      <w:r>
        <w:t xml:space="preserve"> the assessee shall be entitled to deduct any amount</w:t>
      </w:r>
    </w:p>
    <w:p w:rsidR="000F6442" w:rsidRDefault="000F6442" w:rsidP="000F6442">
      <w:proofErr w:type="gramStart"/>
      <w:r>
        <w:t>representing</w:t>
      </w:r>
      <w:proofErr w:type="gramEnd"/>
      <w:r>
        <w:t xml:space="preserve"> tax, duty or cess, levied upon him or it, whether or</w:t>
      </w:r>
    </w:p>
    <w:p w:rsidR="000F6442" w:rsidRDefault="000F6442" w:rsidP="000F6442">
      <w:proofErr w:type="gramStart"/>
      <w:r>
        <w:t>not</w:t>
      </w:r>
      <w:proofErr w:type="gramEnd"/>
      <w:r>
        <w:t xml:space="preserve"> paid actually.  Section 43B of the 1961 Act mandates that</w:t>
      </w:r>
    </w:p>
    <w:p w:rsidR="000F6442" w:rsidRDefault="000F6442" w:rsidP="000F6442">
      <w:proofErr w:type="gramStart"/>
      <w:r>
        <w:t>certain</w:t>
      </w:r>
      <w:proofErr w:type="gramEnd"/>
      <w:r>
        <w:t xml:space="preserve"> deductions can be effected only on actual payment.</w:t>
      </w:r>
    </w:p>
    <w:p w:rsidR="000F6442" w:rsidRDefault="000F6442" w:rsidP="000F6442"/>
    <w:p w:rsidR="000F6442" w:rsidRDefault="000F6442" w:rsidP="000F6442">
      <w:r>
        <w:t xml:space="preserve">      For the assessment year 1984-85, the respondent submitted</w:t>
      </w:r>
    </w:p>
    <w:p w:rsidR="000F6442" w:rsidRDefault="000F6442" w:rsidP="000F6442">
      <w:proofErr w:type="gramStart"/>
      <w:r>
        <w:t>a</w:t>
      </w:r>
      <w:proofErr w:type="gramEnd"/>
      <w:r>
        <w:t xml:space="preserve"> return claiming deduction of interest payable on the purchase</w:t>
      </w:r>
    </w:p>
    <w:p w:rsidR="000F6442" w:rsidRDefault="000F6442" w:rsidP="000F6442">
      <w:proofErr w:type="gramStart"/>
      <w:r>
        <w:t>tax</w:t>
      </w:r>
      <w:proofErr w:type="gramEnd"/>
      <w:r>
        <w:t>, though it was not actually paid.  The plea was that the</w:t>
      </w:r>
    </w:p>
    <w:p w:rsidR="000F6442" w:rsidRDefault="000F6442" w:rsidP="000F6442">
      <w:proofErr w:type="gramStart"/>
      <w:r>
        <w:t>requirement</w:t>
      </w:r>
      <w:proofErr w:type="gramEnd"/>
      <w:r>
        <w:t xml:space="preserve"> of actual payment to claim benefit under Section 43B</w:t>
      </w:r>
    </w:p>
    <w:p w:rsidR="000F6442" w:rsidRDefault="000F6442" w:rsidP="000F6442">
      <w:proofErr w:type="gramStart"/>
      <w:r>
        <w:t>of</w:t>
      </w:r>
      <w:proofErr w:type="gramEnd"/>
      <w:r>
        <w:t xml:space="preserve"> the 1961 Act, is only in respect of tax; and deduction of interest</w:t>
      </w:r>
    </w:p>
    <w:p w:rsidR="000F6442" w:rsidRDefault="000F6442" w:rsidP="000F6442">
      <w:proofErr w:type="gramStart"/>
      <w:r>
        <w:t>payable</w:t>
      </w:r>
      <w:proofErr w:type="gramEnd"/>
      <w:r>
        <w:t xml:space="preserve"> thereon, can be claimed even without making payment. </w:t>
      </w:r>
    </w:p>
    <w:p w:rsidR="000F6442" w:rsidRDefault="000F6442" w:rsidP="000F6442">
      <w:r>
        <w:t>The Assessing Officer did not allow the deduction.  The</w:t>
      </w:r>
    </w:p>
    <w:p w:rsidR="000F6442" w:rsidRDefault="000F6442" w:rsidP="000F6442">
      <w:proofErr w:type="gramStart"/>
      <w:r>
        <w:lastRenderedPageBreak/>
        <w:t>respondent</w:t>
      </w:r>
      <w:proofErr w:type="gramEnd"/>
      <w:r>
        <w:t xml:space="preserve"> carried the matter in appeal to the Commissioner of</w:t>
      </w:r>
    </w:p>
    <w:p w:rsidR="000F6442" w:rsidRDefault="000F6442" w:rsidP="000F6442">
      <w:r>
        <w:t xml:space="preserve">Income Tax (Appeals). The appeal was allowed.  Thereupon, the </w:t>
      </w:r>
    </w:p>
    <w:p w:rsidR="000F6442" w:rsidRDefault="000F6442" w:rsidP="000F6442">
      <w:r>
        <w:t>Department filed I.T.A.No.182/Hyd/1990 along with two other</w:t>
      </w:r>
    </w:p>
    <w:p w:rsidR="000F6442" w:rsidRDefault="000F6442" w:rsidP="000F6442">
      <w:proofErr w:type="gramStart"/>
      <w:r>
        <w:t>appeals</w:t>
      </w:r>
      <w:proofErr w:type="gramEnd"/>
      <w:r>
        <w:t xml:space="preserve"> for two more assessment years; before the Hyderabad </w:t>
      </w:r>
    </w:p>
    <w:p w:rsidR="000F6442" w:rsidRDefault="000F6442" w:rsidP="000F6442">
      <w:r>
        <w:t>Bench A of the Income Tax Appellate Tribunal (for short the</w:t>
      </w:r>
    </w:p>
    <w:p w:rsidR="000F6442" w:rsidRDefault="000F6442" w:rsidP="000F6442">
      <w:proofErr w:type="gramStart"/>
      <w:r>
        <w:t>Tribunal).</w:t>
      </w:r>
      <w:proofErr w:type="gramEnd"/>
    </w:p>
    <w:p w:rsidR="000F6442" w:rsidRDefault="000F6442" w:rsidP="000F6442"/>
    <w:p w:rsidR="000F6442" w:rsidRDefault="000F6442" w:rsidP="000F6442">
      <w:r>
        <w:t xml:space="preserve">      Through its order, dated 11.12.1995, the Tribunal partly</w:t>
      </w:r>
    </w:p>
    <w:p w:rsidR="000F6442" w:rsidRDefault="000F6442" w:rsidP="000F6442">
      <w:proofErr w:type="gramStart"/>
      <w:r>
        <w:t>allowed</w:t>
      </w:r>
      <w:proofErr w:type="gramEnd"/>
      <w:r>
        <w:t xml:space="preserve"> the appeals, but remanded the matter to the</w:t>
      </w:r>
    </w:p>
    <w:p w:rsidR="000F6442" w:rsidRDefault="000F6442" w:rsidP="000F6442">
      <w:proofErr w:type="gramStart"/>
      <w:r>
        <w:t>Commissioner (Appeals), for fresh consideration.</w:t>
      </w:r>
      <w:proofErr w:type="gramEnd"/>
      <w:r>
        <w:t xml:space="preserve">  Not satisfied</w:t>
      </w:r>
    </w:p>
    <w:p w:rsidR="000F6442" w:rsidRDefault="000F6442" w:rsidP="000F6442">
      <w:proofErr w:type="gramStart"/>
      <w:r>
        <w:t>with</w:t>
      </w:r>
      <w:proofErr w:type="gramEnd"/>
      <w:r>
        <w:t xml:space="preserve"> the result, the Department filed R.A.No.315/Hyd/1996, under</w:t>
      </w:r>
    </w:p>
    <w:p w:rsidR="000F6442" w:rsidRDefault="000F6442" w:rsidP="000F6442">
      <w:r>
        <w:t>Section 256(1) of the 1961 Act, with a prayer to refer the following</w:t>
      </w:r>
    </w:p>
    <w:p w:rsidR="000F6442" w:rsidRDefault="000F6442" w:rsidP="000F6442">
      <w:proofErr w:type="gramStart"/>
      <w:r>
        <w:t>questions</w:t>
      </w:r>
      <w:proofErr w:type="gramEnd"/>
      <w:r>
        <w:t xml:space="preserve"> to this Court for answer:</w:t>
      </w:r>
    </w:p>
    <w:p w:rsidR="000F6442" w:rsidRDefault="000F6442" w:rsidP="000F6442"/>
    <w:p w:rsidR="000F6442" w:rsidRDefault="000F6442" w:rsidP="000F6442">
      <w:r>
        <w:t>1.      In the facts and on the circumstances of the</w:t>
      </w:r>
    </w:p>
    <w:p w:rsidR="000F6442" w:rsidRDefault="000F6442" w:rsidP="000F6442">
      <w:proofErr w:type="gramStart"/>
      <w:r>
        <w:t>case</w:t>
      </w:r>
      <w:proofErr w:type="gramEnd"/>
      <w:r>
        <w:t>, whether the I.T.A.T. is justified in holding</w:t>
      </w:r>
    </w:p>
    <w:p w:rsidR="000F6442" w:rsidRDefault="000F6442" w:rsidP="000F6442">
      <w:proofErr w:type="gramStart"/>
      <w:r>
        <w:t>that</w:t>
      </w:r>
      <w:proofErr w:type="gramEnd"/>
      <w:r>
        <w:t xml:space="preserve"> the provisions of Section 43B are not</w:t>
      </w:r>
    </w:p>
    <w:p w:rsidR="000F6442" w:rsidRDefault="000F6442" w:rsidP="000F6442">
      <w:proofErr w:type="gramStart"/>
      <w:r>
        <w:t>applicable</w:t>
      </w:r>
      <w:proofErr w:type="gramEnd"/>
      <w:r>
        <w:t xml:space="preserve"> to interest payable on Purchase</w:t>
      </w:r>
    </w:p>
    <w:p w:rsidR="000F6442" w:rsidRDefault="000F6442" w:rsidP="000F6442">
      <w:proofErr w:type="gramStart"/>
      <w:r>
        <w:t>Duty?</w:t>
      </w:r>
      <w:proofErr w:type="gramEnd"/>
      <w:r>
        <w:t xml:space="preserve"> </w:t>
      </w:r>
    </w:p>
    <w:p w:rsidR="000F6442" w:rsidRDefault="000F6442" w:rsidP="000F6442">
      <w:r>
        <w:t>2.      Whether the I.T.A.T. is justified in ignoring that</w:t>
      </w:r>
    </w:p>
    <w:p w:rsidR="000F6442" w:rsidRDefault="000F6442" w:rsidP="000F6442">
      <w:proofErr w:type="gramStart"/>
      <w:r>
        <w:t>interest</w:t>
      </w:r>
      <w:proofErr w:type="gramEnd"/>
      <w:r>
        <w:t xml:space="preserve"> is a part and parcel of tax liability as</w:t>
      </w:r>
    </w:p>
    <w:p w:rsidR="000F6442" w:rsidRDefault="000F6442" w:rsidP="000F6442">
      <w:proofErr w:type="gramStart"/>
      <w:r>
        <w:t>decided</w:t>
      </w:r>
      <w:proofErr w:type="gramEnd"/>
      <w:r>
        <w:t xml:space="preserve"> by the Supreme Court in the case of</w:t>
      </w:r>
    </w:p>
    <w:p w:rsidR="000F6442" w:rsidRDefault="000F6442" w:rsidP="000F6442">
      <w:r>
        <w:t>Mahalakshmi Sugar Mills Co., Vs. C.I.T. (123</w:t>
      </w:r>
    </w:p>
    <w:p w:rsidR="000F6442" w:rsidRDefault="000F6442" w:rsidP="000F6442">
      <w:proofErr w:type="gramStart"/>
      <w:r>
        <w:t>ITR 429)?</w:t>
      </w:r>
      <w:proofErr w:type="gramEnd"/>
    </w:p>
    <w:p w:rsidR="000F6442" w:rsidRDefault="000F6442" w:rsidP="000F6442"/>
    <w:p w:rsidR="000F6442" w:rsidRDefault="000F6442" w:rsidP="000F6442">
      <w:r>
        <w:lastRenderedPageBreak/>
        <w:t xml:space="preserve">        The application was allowed through order, dated</w:t>
      </w:r>
    </w:p>
    <w:p w:rsidR="000F6442" w:rsidRDefault="000F6442" w:rsidP="000F6442">
      <w:r>
        <w:t>29.11.2002</w:t>
      </w:r>
      <w:proofErr w:type="gramStart"/>
      <w:r>
        <w:t>.  Hence</w:t>
      </w:r>
      <w:proofErr w:type="gramEnd"/>
      <w:r>
        <w:t>, this reference.</w:t>
      </w:r>
    </w:p>
    <w:p w:rsidR="000F6442" w:rsidRDefault="000F6442" w:rsidP="000F6442"/>
    <w:p w:rsidR="000F6442" w:rsidRDefault="000F6442" w:rsidP="000F6442">
      <w:r>
        <w:t xml:space="preserve">      Sri S.R. Ashok, learned Senior Standing Counsel for the</w:t>
      </w:r>
    </w:p>
    <w:p w:rsidR="000F6442" w:rsidRDefault="000F6442" w:rsidP="000F6442">
      <w:r>
        <w:t xml:space="preserve">Department, submits that the Commissioner as well as the </w:t>
      </w:r>
    </w:p>
    <w:p w:rsidR="000F6442" w:rsidRDefault="000F6442" w:rsidP="000F6442">
      <w:r>
        <w:t>Tribunal erred in treating interest as a separate and independent</w:t>
      </w:r>
    </w:p>
    <w:p w:rsidR="000F6442" w:rsidRDefault="000F6442" w:rsidP="000F6442">
      <w:proofErr w:type="gramStart"/>
      <w:r>
        <w:t>entity</w:t>
      </w:r>
      <w:proofErr w:type="gramEnd"/>
      <w:r>
        <w:t>, in the context of the liability to pay tax.  He contends that</w:t>
      </w:r>
    </w:p>
    <w:p w:rsidR="000F6442" w:rsidRDefault="000F6442" w:rsidP="000F6442">
      <w:proofErr w:type="gramStart"/>
      <w:r>
        <w:t>the</w:t>
      </w:r>
      <w:proofErr w:type="gramEnd"/>
      <w:r>
        <w:t xml:space="preserve"> interest forms part of the actual tax liability, and there does</w:t>
      </w:r>
    </w:p>
    <w:p w:rsidR="000F6442" w:rsidRDefault="000F6442" w:rsidP="000F6442">
      <w:proofErr w:type="gramStart"/>
      <w:r>
        <w:t>not</w:t>
      </w:r>
      <w:proofErr w:type="gramEnd"/>
      <w:r>
        <w:t xml:space="preserve"> exist any justification to treat the component of interest</w:t>
      </w:r>
    </w:p>
    <w:p w:rsidR="000F6442" w:rsidRDefault="000F6442" w:rsidP="000F6442">
      <w:proofErr w:type="gramStart"/>
      <w:r>
        <w:t>separately</w:t>
      </w:r>
      <w:proofErr w:type="gramEnd"/>
      <w:r>
        <w:t>.  Learned counsel further submits that the Tribunal</w:t>
      </w:r>
    </w:p>
    <w:p w:rsidR="000F6442" w:rsidRDefault="000F6442" w:rsidP="000F6442">
      <w:proofErr w:type="gramStart"/>
      <w:r>
        <w:t>rested</w:t>
      </w:r>
      <w:proofErr w:type="gramEnd"/>
      <w:r>
        <w:t xml:space="preserve"> its conclusions on the judgment of the Supreme Court in</w:t>
      </w:r>
    </w:p>
    <w:p w:rsidR="000F6442" w:rsidRDefault="000F6442" w:rsidP="000F6442">
      <w:r>
        <w:t xml:space="preserve">Mahalakshmi Sugar Mills Co. v. Commissioner of Income-  </w:t>
      </w:r>
    </w:p>
    <w:p w:rsidR="000F6442" w:rsidRDefault="000F6442" w:rsidP="000F6442">
      <w:r>
        <w:t xml:space="preserve">Tax, </w:t>
      </w:r>
      <w:proofErr w:type="gramStart"/>
      <w:r>
        <w:t>Delhi ,</w:t>
      </w:r>
      <w:proofErr w:type="gramEnd"/>
      <w:r>
        <w:t xml:space="preserve"> which is totally unrelated to the actual controversy.</w:t>
      </w:r>
    </w:p>
    <w:p w:rsidR="000F6442" w:rsidRDefault="000F6442" w:rsidP="000F6442">
      <w:r>
        <w:t>He submits that recently the Rajasthan High Court in Shree Pipes</w:t>
      </w:r>
    </w:p>
    <w:p w:rsidR="000F6442" w:rsidRDefault="000F6442" w:rsidP="000F6442">
      <w:proofErr w:type="gramStart"/>
      <w:r>
        <w:t>v</w:t>
      </w:r>
      <w:proofErr w:type="gramEnd"/>
      <w:r>
        <w:t xml:space="preserve">. Deputy Commissioner of Income-Tax (Assessment)   </w:t>
      </w:r>
    </w:p>
    <w:p w:rsidR="000F6442" w:rsidRDefault="000F6442" w:rsidP="000F6442">
      <w:proofErr w:type="gramStart"/>
      <w:r>
        <w:t>dealt</w:t>
      </w:r>
      <w:proofErr w:type="gramEnd"/>
      <w:r>
        <w:t xml:space="preserve"> with the issue and held that the interest is part of the tax</w:t>
      </w:r>
    </w:p>
    <w:p w:rsidR="000F6442" w:rsidRDefault="000F6442" w:rsidP="000F6442">
      <w:proofErr w:type="gramStart"/>
      <w:r>
        <w:t>and</w:t>
      </w:r>
      <w:proofErr w:type="gramEnd"/>
      <w:r>
        <w:t xml:space="preserve"> it cannot be treated independently.</w:t>
      </w:r>
    </w:p>
    <w:p w:rsidR="000F6442" w:rsidRDefault="000F6442" w:rsidP="000F6442"/>
    <w:p w:rsidR="000F6442" w:rsidRDefault="000F6442" w:rsidP="000F6442">
      <w:r>
        <w:t xml:space="preserve">      Sri Challa Gunuranjan, learned counsel for the assessee, on</w:t>
      </w:r>
    </w:p>
    <w:p w:rsidR="000F6442" w:rsidRDefault="000F6442" w:rsidP="000F6442">
      <w:proofErr w:type="gramStart"/>
      <w:r>
        <w:t>the</w:t>
      </w:r>
      <w:proofErr w:type="gramEnd"/>
      <w:r>
        <w:t xml:space="preserve"> other hand, submits that Section 43B of the 1961 Act, dealt</w:t>
      </w:r>
    </w:p>
    <w:p w:rsidR="000F6442" w:rsidRDefault="000F6442" w:rsidP="000F6442">
      <w:proofErr w:type="gramStart"/>
      <w:r>
        <w:t>with</w:t>
      </w:r>
      <w:proofErr w:type="gramEnd"/>
      <w:r>
        <w:t xml:space="preserve"> specific amounts that can be claimed as deductions and since</w:t>
      </w:r>
    </w:p>
    <w:p w:rsidR="000F6442" w:rsidRDefault="000F6442" w:rsidP="000F6442">
      <w:proofErr w:type="gramStart"/>
      <w:r>
        <w:t>interest</w:t>
      </w:r>
      <w:proofErr w:type="gramEnd"/>
      <w:r>
        <w:t xml:space="preserve"> is not mentioned in the relevant clause, it cannot be</w:t>
      </w:r>
    </w:p>
    <w:p w:rsidR="000F6442" w:rsidRDefault="000F6442" w:rsidP="000F6442">
      <w:proofErr w:type="gramStart"/>
      <w:r>
        <w:t>treated</w:t>
      </w:r>
      <w:proofErr w:type="gramEnd"/>
      <w:r>
        <w:t xml:space="preserve"> as part of the tax, duty or cess.  He contends that</w:t>
      </w:r>
    </w:p>
    <w:p w:rsidR="000F6442" w:rsidRDefault="000F6442" w:rsidP="000F6442">
      <w:proofErr w:type="gramStart"/>
      <w:r>
        <w:t>wherever</w:t>
      </w:r>
      <w:proofErr w:type="gramEnd"/>
      <w:r>
        <w:t xml:space="preserve"> the Parliament wanted that the deduction of even</w:t>
      </w:r>
    </w:p>
    <w:p w:rsidR="000F6442" w:rsidRDefault="000F6442" w:rsidP="000F6442">
      <w:proofErr w:type="gramStart"/>
      <w:r>
        <w:t>interest</w:t>
      </w:r>
      <w:proofErr w:type="gramEnd"/>
      <w:r>
        <w:t xml:space="preserve"> can also be made, only on payment, it was specific, such</w:t>
      </w:r>
    </w:p>
    <w:p w:rsidR="000F6442" w:rsidRDefault="000F6442" w:rsidP="000F6442">
      <w:proofErr w:type="gramStart"/>
      <w:r>
        <w:lastRenderedPageBreak/>
        <w:t>as</w:t>
      </w:r>
      <w:proofErr w:type="gramEnd"/>
      <w:r>
        <w:t xml:space="preserve"> in the case of interest payable on loans, under Section 43B(d)</w:t>
      </w:r>
    </w:p>
    <w:p w:rsidR="000F6442" w:rsidRDefault="000F6442" w:rsidP="000F6442">
      <w:proofErr w:type="gramStart"/>
      <w:r>
        <w:t>of</w:t>
      </w:r>
      <w:proofErr w:type="gramEnd"/>
      <w:r>
        <w:t xml:space="preserve"> the 1961 Act.  He submits that the Tribunal has assigned cogent</w:t>
      </w:r>
    </w:p>
    <w:p w:rsidR="000F6442" w:rsidRDefault="000F6442" w:rsidP="000F6442">
      <w:proofErr w:type="gramStart"/>
      <w:r>
        <w:t>reasons</w:t>
      </w:r>
      <w:proofErr w:type="gramEnd"/>
      <w:r>
        <w:t xml:space="preserve"> in support of its conclusions and the questions need to be</w:t>
      </w:r>
    </w:p>
    <w:p w:rsidR="000F6442" w:rsidRDefault="000F6442" w:rsidP="000F6442">
      <w:proofErr w:type="gramStart"/>
      <w:r>
        <w:t>answered</w:t>
      </w:r>
      <w:proofErr w:type="gramEnd"/>
      <w:r>
        <w:t xml:space="preserve"> against the Revenue. </w:t>
      </w:r>
    </w:p>
    <w:p w:rsidR="000F6442" w:rsidRDefault="000F6442" w:rsidP="000F6442"/>
    <w:p w:rsidR="000F6442" w:rsidRDefault="000F6442" w:rsidP="000F6442">
      <w:r>
        <w:t xml:space="preserve">      In the context of processing of the returns filed by an</w:t>
      </w:r>
    </w:p>
    <w:p w:rsidR="000F6442" w:rsidRDefault="000F6442" w:rsidP="000F6442">
      <w:proofErr w:type="gramStart"/>
      <w:r>
        <w:t>assessee</w:t>
      </w:r>
      <w:proofErr w:type="gramEnd"/>
      <w:r>
        <w:t>, deductions of various categories are permitted under the</w:t>
      </w:r>
    </w:p>
    <w:p w:rsidR="000F6442" w:rsidRDefault="000F6442" w:rsidP="000F6442">
      <w:proofErr w:type="gramStart"/>
      <w:r>
        <w:t>relevant</w:t>
      </w:r>
      <w:proofErr w:type="gramEnd"/>
      <w:r>
        <w:t xml:space="preserve"> provisions of the 1961 Act.  Controversy persisted as to</w:t>
      </w:r>
    </w:p>
    <w:p w:rsidR="000F6442" w:rsidRDefault="000F6442" w:rsidP="000F6442">
      <w:proofErr w:type="gramStart"/>
      <w:r>
        <w:t>whether</w:t>
      </w:r>
      <w:proofErr w:type="gramEnd"/>
      <w:r>
        <w:t xml:space="preserve"> deduction of any amount can be permitted only when it is</w:t>
      </w:r>
    </w:p>
    <w:p w:rsidR="000F6442" w:rsidRDefault="000F6442" w:rsidP="000F6442">
      <w:proofErr w:type="gramStart"/>
      <w:r>
        <w:t>paid</w:t>
      </w:r>
      <w:proofErr w:type="gramEnd"/>
      <w:r>
        <w:t xml:space="preserve"> actually in the form of tax, duty or cess or on just incurring of</w:t>
      </w:r>
    </w:p>
    <w:p w:rsidR="000F6442" w:rsidRDefault="000F6442" w:rsidP="000F6442">
      <w:proofErr w:type="gramStart"/>
      <w:r>
        <w:t>the</w:t>
      </w:r>
      <w:proofErr w:type="gramEnd"/>
      <w:r>
        <w:t xml:space="preserve"> liability to pay.  Judicial pronouncements are to the effect that</w:t>
      </w:r>
    </w:p>
    <w:p w:rsidR="000F6442" w:rsidRDefault="000F6442" w:rsidP="000F6442">
      <w:proofErr w:type="gramStart"/>
      <w:r>
        <w:t>irrespective</w:t>
      </w:r>
      <w:proofErr w:type="gramEnd"/>
      <w:r>
        <w:t xml:space="preserve"> of the actual payment, the deduction can be made</w:t>
      </w:r>
    </w:p>
    <w:p w:rsidR="000F6442" w:rsidRDefault="000F6442" w:rsidP="000F6442">
      <w:proofErr w:type="gramStart"/>
      <w:r>
        <w:t>once</w:t>
      </w:r>
      <w:proofErr w:type="gramEnd"/>
      <w:r>
        <w:t xml:space="preserve"> the liability is incurred in the form of demand or levy.</w:t>
      </w:r>
    </w:p>
    <w:p w:rsidR="000F6442" w:rsidRDefault="000F6442" w:rsidP="000F6442">
      <w:r>
        <w:t>Obviously to put this at rest, the Parliament introduced Section</w:t>
      </w:r>
    </w:p>
    <w:p w:rsidR="000F6442" w:rsidRDefault="000F6442" w:rsidP="000F6442">
      <w:proofErr w:type="gramStart"/>
      <w:r>
        <w:t>43B of the 1961 Act.</w:t>
      </w:r>
      <w:proofErr w:type="gramEnd"/>
      <w:r>
        <w:t xml:space="preserve">  It mandates that deductions of various</w:t>
      </w:r>
    </w:p>
    <w:p w:rsidR="000F6442" w:rsidRDefault="000F6442" w:rsidP="000F6442">
      <w:proofErr w:type="gramStart"/>
      <w:r>
        <w:t>categories</w:t>
      </w:r>
      <w:proofErr w:type="gramEnd"/>
      <w:r>
        <w:t xml:space="preserve"> mentioned therein can be claimed only on actual</w:t>
      </w:r>
    </w:p>
    <w:p w:rsidR="000F6442" w:rsidRDefault="000F6442" w:rsidP="000F6442">
      <w:proofErr w:type="gramStart"/>
      <w:r>
        <w:t>payment</w:t>
      </w:r>
      <w:proofErr w:type="gramEnd"/>
      <w:r>
        <w:t xml:space="preserve"> of the amount.  The provision reads:</w:t>
      </w:r>
    </w:p>
    <w:p w:rsidR="000F6442" w:rsidRDefault="000F6442" w:rsidP="000F6442"/>
    <w:p w:rsidR="000F6442" w:rsidRDefault="000F6442" w:rsidP="000F6442">
      <w:r>
        <w:t xml:space="preserve">       43B. </w:t>
      </w:r>
      <w:proofErr w:type="gramStart"/>
      <w:r>
        <w:t>Certain</w:t>
      </w:r>
      <w:proofErr w:type="gramEnd"/>
      <w:r>
        <w:t xml:space="preserve"> deductions to be only on actual</w:t>
      </w:r>
    </w:p>
    <w:p w:rsidR="000F6442" w:rsidRDefault="000F6442" w:rsidP="000F6442">
      <w:proofErr w:type="gramStart"/>
      <w:r>
        <w:t>payment</w:t>
      </w:r>
      <w:proofErr w:type="gramEnd"/>
      <w:r>
        <w:t>.  Notwithstanding anything contained in any other</w:t>
      </w:r>
    </w:p>
    <w:p w:rsidR="000F6442" w:rsidRDefault="000F6442" w:rsidP="000F6442">
      <w:proofErr w:type="gramStart"/>
      <w:r>
        <w:t>provision</w:t>
      </w:r>
      <w:proofErr w:type="gramEnd"/>
      <w:r>
        <w:t xml:space="preserve"> of this Act, a deduction otherwise allowable under this</w:t>
      </w:r>
    </w:p>
    <w:p w:rsidR="000F6442" w:rsidRDefault="000F6442" w:rsidP="000F6442">
      <w:r>
        <w:t xml:space="preserve">Act in respect of </w:t>
      </w:r>
    </w:p>
    <w:p w:rsidR="000F6442" w:rsidRDefault="000F6442" w:rsidP="000F6442">
      <w:r>
        <w:t xml:space="preserve">(a)     </w:t>
      </w:r>
      <w:proofErr w:type="gramStart"/>
      <w:r>
        <w:t>any</w:t>
      </w:r>
      <w:proofErr w:type="gramEnd"/>
      <w:r>
        <w:t xml:space="preserve"> sum payable by the assessee by way of tax, </w:t>
      </w:r>
    </w:p>
    <w:p w:rsidR="000F6442" w:rsidRDefault="000F6442" w:rsidP="000F6442">
      <w:proofErr w:type="gramStart"/>
      <w:r>
        <w:t>duty</w:t>
      </w:r>
      <w:proofErr w:type="gramEnd"/>
      <w:r>
        <w:t>, cess or fee, by whatever name called, under</w:t>
      </w:r>
    </w:p>
    <w:p w:rsidR="000F6442" w:rsidRDefault="000F6442" w:rsidP="000F6442">
      <w:proofErr w:type="gramStart"/>
      <w:r>
        <w:t>any</w:t>
      </w:r>
      <w:proofErr w:type="gramEnd"/>
      <w:r>
        <w:t xml:space="preserve"> law for the time being in force, or</w:t>
      </w:r>
    </w:p>
    <w:p w:rsidR="000F6442" w:rsidRDefault="000F6442" w:rsidP="000F6442">
      <w:r>
        <w:lastRenderedPageBreak/>
        <w:t xml:space="preserve">(b)     </w:t>
      </w:r>
      <w:proofErr w:type="gramStart"/>
      <w:r>
        <w:t>any</w:t>
      </w:r>
      <w:proofErr w:type="gramEnd"/>
      <w:r>
        <w:t xml:space="preserve"> sum payable by the assessee as an employer   </w:t>
      </w:r>
    </w:p>
    <w:p w:rsidR="000F6442" w:rsidRDefault="000F6442" w:rsidP="000F6442">
      <w:proofErr w:type="gramStart"/>
      <w:r>
        <w:t>by</w:t>
      </w:r>
      <w:proofErr w:type="gramEnd"/>
      <w:r>
        <w:t xml:space="preserve"> way of contribution to any provident fund or</w:t>
      </w:r>
    </w:p>
    <w:p w:rsidR="000F6442" w:rsidRDefault="000F6442" w:rsidP="000F6442">
      <w:proofErr w:type="gramStart"/>
      <w:r>
        <w:t>superannuation</w:t>
      </w:r>
      <w:proofErr w:type="gramEnd"/>
      <w:r>
        <w:t xml:space="preserve"> fund or gratuity fund or any other</w:t>
      </w:r>
    </w:p>
    <w:p w:rsidR="000F6442" w:rsidRDefault="000F6442" w:rsidP="000F6442">
      <w:proofErr w:type="gramStart"/>
      <w:r>
        <w:t>fund</w:t>
      </w:r>
      <w:proofErr w:type="gramEnd"/>
      <w:r>
        <w:t xml:space="preserve"> for the welfare of employees, or</w:t>
      </w:r>
    </w:p>
    <w:p w:rsidR="000F6442" w:rsidRDefault="000F6442" w:rsidP="000F6442">
      <w:r>
        <w:t xml:space="preserve">(c)     </w:t>
      </w:r>
      <w:proofErr w:type="gramStart"/>
      <w:r>
        <w:t>any</w:t>
      </w:r>
      <w:proofErr w:type="gramEnd"/>
      <w:r>
        <w:t xml:space="preserve"> sum referred to in clause (ii) of sub-section (1)</w:t>
      </w:r>
    </w:p>
    <w:p w:rsidR="000F6442" w:rsidRDefault="000F6442" w:rsidP="000F6442">
      <w:proofErr w:type="gramStart"/>
      <w:r>
        <w:t>of</w:t>
      </w:r>
      <w:proofErr w:type="gramEnd"/>
      <w:r>
        <w:t xml:space="preserve"> section 36, or</w:t>
      </w:r>
    </w:p>
    <w:p w:rsidR="000F6442" w:rsidRDefault="000F6442" w:rsidP="000F6442">
      <w:r>
        <w:t xml:space="preserve">(d)     </w:t>
      </w:r>
      <w:proofErr w:type="gramStart"/>
      <w:r>
        <w:t>any</w:t>
      </w:r>
      <w:proofErr w:type="gramEnd"/>
      <w:r>
        <w:t xml:space="preserve"> sum payable by the assessee as interest on any </w:t>
      </w:r>
    </w:p>
    <w:p w:rsidR="000F6442" w:rsidRDefault="000F6442" w:rsidP="000F6442">
      <w:proofErr w:type="gramStart"/>
      <w:r>
        <w:t>loan</w:t>
      </w:r>
      <w:proofErr w:type="gramEnd"/>
      <w:r>
        <w:t xml:space="preserve"> or borrowing from any public financial</w:t>
      </w:r>
    </w:p>
    <w:p w:rsidR="000F6442" w:rsidRDefault="000F6442" w:rsidP="000F6442">
      <w:proofErr w:type="gramStart"/>
      <w:r>
        <w:t>institution</w:t>
      </w:r>
      <w:proofErr w:type="gramEnd"/>
      <w:r>
        <w:t xml:space="preserve"> or a State Financial Corporation or a</w:t>
      </w:r>
    </w:p>
    <w:p w:rsidR="000F6442" w:rsidRDefault="000F6442" w:rsidP="000F6442">
      <w:r>
        <w:t>State Industrial Investment Corporation, in</w:t>
      </w:r>
    </w:p>
    <w:p w:rsidR="000F6442" w:rsidRDefault="000F6442" w:rsidP="000F6442">
      <w:proofErr w:type="gramStart"/>
      <w:r>
        <w:t>governing</w:t>
      </w:r>
      <w:proofErr w:type="gramEnd"/>
      <w:r>
        <w:t xml:space="preserve"> such loan or borrowing ; or</w:t>
      </w:r>
    </w:p>
    <w:p w:rsidR="000F6442" w:rsidRDefault="000F6442" w:rsidP="000F6442">
      <w:r>
        <w:t xml:space="preserve">(e)     </w:t>
      </w:r>
      <w:proofErr w:type="gramStart"/>
      <w:r>
        <w:t>any</w:t>
      </w:r>
      <w:proofErr w:type="gramEnd"/>
      <w:r>
        <w:t xml:space="preserve"> sum payable by the assessee as interest on any </w:t>
      </w:r>
    </w:p>
    <w:p w:rsidR="000F6442" w:rsidRDefault="000F6442" w:rsidP="000F6442">
      <w:proofErr w:type="gramStart"/>
      <w:r>
        <w:t>loan</w:t>
      </w:r>
      <w:proofErr w:type="gramEnd"/>
      <w:r>
        <w:t xml:space="preserve"> or advances from a scheduled bank in</w:t>
      </w:r>
    </w:p>
    <w:p w:rsidR="000F6442" w:rsidRDefault="000F6442" w:rsidP="000F6442">
      <w:proofErr w:type="gramStart"/>
      <w:r>
        <w:t>accordance</w:t>
      </w:r>
      <w:proofErr w:type="gramEnd"/>
      <w:r>
        <w:t xml:space="preserve"> with the terms and conditions of the</w:t>
      </w:r>
    </w:p>
    <w:p w:rsidR="000F6442" w:rsidRDefault="000F6442" w:rsidP="000F6442">
      <w:proofErr w:type="gramStart"/>
      <w:r>
        <w:t>agreement</w:t>
      </w:r>
      <w:proofErr w:type="gramEnd"/>
      <w:r>
        <w:t xml:space="preserve"> governing such loan or advances, or</w:t>
      </w:r>
    </w:p>
    <w:p w:rsidR="000F6442" w:rsidRDefault="000F6442" w:rsidP="000F6442">
      <w:r>
        <w:t xml:space="preserve">(f)     </w:t>
      </w:r>
      <w:proofErr w:type="gramStart"/>
      <w:r>
        <w:t>any</w:t>
      </w:r>
      <w:proofErr w:type="gramEnd"/>
      <w:r>
        <w:t xml:space="preserve"> sum payable by the assessee as an employer in  </w:t>
      </w:r>
    </w:p>
    <w:p w:rsidR="000F6442" w:rsidRDefault="000F6442" w:rsidP="000F6442">
      <w:proofErr w:type="gramStart"/>
      <w:r>
        <w:t>lieu</w:t>
      </w:r>
      <w:proofErr w:type="gramEnd"/>
      <w:r>
        <w:t xml:space="preserve"> of any leave at the credit of his employee;</w:t>
      </w:r>
    </w:p>
    <w:p w:rsidR="000F6442" w:rsidRDefault="000F6442" w:rsidP="000F6442"/>
    <w:p w:rsidR="000F6442" w:rsidRDefault="000F6442" w:rsidP="000F6442">
      <w:proofErr w:type="gramStart"/>
      <w:r>
        <w:t>shall</w:t>
      </w:r>
      <w:proofErr w:type="gramEnd"/>
      <w:r>
        <w:t xml:space="preserve"> be allowed (irrespective of the previous year in which the</w:t>
      </w:r>
    </w:p>
    <w:p w:rsidR="000F6442" w:rsidRDefault="000F6442" w:rsidP="000F6442">
      <w:proofErr w:type="gramStart"/>
      <w:r>
        <w:t>liability</w:t>
      </w:r>
      <w:proofErr w:type="gramEnd"/>
      <w:r>
        <w:t xml:space="preserve"> to pay such sum was incurred by the assessee according</w:t>
      </w:r>
    </w:p>
    <w:p w:rsidR="000F6442" w:rsidRDefault="000F6442" w:rsidP="000F6442">
      <w:proofErr w:type="gramStart"/>
      <w:r>
        <w:t>to</w:t>
      </w:r>
      <w:proofErr w:type="gramEnd"/>
      <w:r>
        <w:t xml:space="preserve"> the method of accounting regularly employed by him) only in</w:t>
      </w:r>
    </w:p>
    <w:p w:rsidR="000F6442" w:rsidRDefault="000F6442" w:rsidP="000F6442">
      <w:proofErr w:type="gramStart"/>
      <w:r>
        <w:t>computing</w:t>
      </w:r>
      <w:proofErr w:type="gramEnd"/>
      <w:r>
        <w:t xml:space="preserve"> the income referred to in Section 28 of that previous</w:t>
      </w:r>
    </w:p>
    <w:p w:rsidR="000F6442" w:rsidRDefault="000F6442" w:rsidP="000F6442">
      <w:proofErr w:type="gramStart"/>
      <w:r>
        <w:t>year</w:t>
      </w:r>
      <w:proofErr w:type="gramEnd"/>
      <w:r>
        <w:t xml:space="preserve"> in which such sum is actually paid by him:</w:t>
      </w:r>
    </w:p>
    <w:p w:rsidR="000F6442" w:rsidRDefault="000F6442" w:rsidP="000F6442">
      <w:r>
        <w:t xml:space="preserve">       (</w:t>
      </w:r>
      <w:proofErr w:type="gramStart"/>
      <w:r>
        <w:t>remaining</w:t>
      </w:r>
      <w:proofErr w:type="gramEnd"/>
      <w:r>
        <w:t xml:space="preserve"> portion of the section is omitted, since it is</w:t>
      </w:r>
    </w:p>
    <w:p w:rsidR="000F6442" w:rsidRDefault="000F6442" w:rsidP="000F6442">
      <w:proofErr w:type="gramStart"/>
      <w:r>
        <w:t>not</w:t>
      </w:r>
      <w:proofErr w:type="gramEnd"/>
      <w:r>
        <w:t xml:space="preserve"> relevant for the purpose of this case.)</w:t>
      </w:r>
    </w:p>
    <w:p w:rsidR="000F6442" w:rsidRDefault="000F6442" w:rsidP="000F6442"/>
    <w:p w:rsidR="000F6442" w:rsidRDefault="000F6442" w:rsidP="000F6442">
      <w:r>
        <w:t xml:space="preserve">      The deduction claimed by the respondent is, as regards interest</w:t>
      </w:r>
    </w:p>
    <w:p w:rsidR="000F6442" w:rsidRDefault="000F6442" w:rsidP="000F6442">
      <w:proofErr w:type="gramStart"/>
      <w:r>
        <w:t>on</w:t>
      </w:r>
      <w:proofErr w:type="gramEnd"/>
      <w:r>
        <w:t xml:space="preserve"> purchase tax.  It is not clear as to whether the respondent paid the</w:t>
      </w:r>
    </w:p>
    <w:p w:rsidR="000F6442" w:rsidRDefault="000F6442" w:rsidP="000F6442">
      <w:proofErr w:type="gramStart"/>
      <w:r>
        <w:t>purchase</w:t>
      </w:r>
      <w:proofErr w:type="gramEnd"/>
      <w:r>
        <w:t xml:space="preserve"> tax for the concerned period or whether deduction thereof has</w:t>
      </w:r>
    </w:p>
    <w:p w:rsidR="000F6442" w:rsidRDefault="000F6442" w:rsidP="000F6442">
      <w:proofErr w:type="gramStart"/>
      <w:r>
        <w:t>been</w:t>
      </w:r>
      <w:proofErr w:type="gramEnd"/>
      <w:r>
        <w:t xml:space="preserve"> claimed.  It is not in dispute that the component of interest on</w:t>
      </w:r>
    </w:p>
    <w:p w:rsidR="000F6442" w:rsidRDefault="000F6442" w:rsidP="000F6442">
      <w:proofErr w:type="gramStart"/>
      <w:r>
        <w:t>which</w:t>
      </w:r>
      <w:proofErr w:type="gramEnd"/>
      <w:r>
        <w:t xml:space="preserve"> the deduction was claimed, was not paid.  The plea taken by the</w:t>
      </w:r>
    </w:p>
    <w:p w:rsidR="000F6442" w:rsidRDefault="000F6442" w:rsidP="000F6442">
      <w:proofErr w:type="gramStart"/>
      <w:r>
        <w:t>respondent</w:t>
      </w:r>
      <w:proofErr w:type="gramEnd"/>
      <w:r>
        <w:t xml:space="preserve"> is that it is only in respect of the property tax that the</w:t>
      </w:r>
    </w:p>
    <w:p w:rsidR="000F6442" w:rsidRDefault="000F6442" w:rsidP="000F6442">
      <w:proofErr w:type="gramStart"/>
      <w:r>
        <w:t>condition</w:t>
      </w:r>
      <w:proofErr w:type="gramEnd"/>
      <w:r>
        <w:t xml:space="preserve"> as to prior payment is applicable under Section 43B of the</w:t>
      </w:r>
    </w:p>
    <w:p w:rsidR="000F6442" w:rsidRDefault="000F6442" w:rsidP="000F6442">
      <w:r>
        <w:t>1961 Act, and not for the interest thereon.  The Commissioner as well</w:t>
      </w:r>
    </w:p>
    <w:p w:rsidR="000F6442" w:rsidRDefault="000F6442" w:rsidP="000F6442">
      <w:proofErr w:type="gramStart"/>
      <w:r>
        <w:t>as</w:t>
      </w:r>
      <w:proofErr w:type="gramEnd"/>
      <w:r>
        <w:t xml:space="preserve"> the Tribunal accepted their contention by placing reliance upon the</w:t>
      </w:r>
    </w:p>
    <w:p w:rsidR="000F6442" w:rsidRDefault="000F6442" w:rsidP="000F6442">
      <w:proofErr w:type="gramStart"/>
      <w:r>
        <w:t>judgment</w:t>
      </w:r>
      <w:proofErr w:type="gramEnd"/>
      <w:r>
        <w:t xml:space="preserve"> of the Supreme Court in Mahalakshmi Sugar Mills Co.s </w:t>
      </w:r>
    </w:p>
    <w:p w:rsidR="000F6442" w:rsidRDefault="000F6442" w:rsidP="000F6442">
      <w:proofErr w:type="gramStart"/>
      <w:r>
        <w:t>case</w:t>
      </w:r>
      <w:proofErr w:type="gramEnd"/>
      <w:r>
        <w:t xml:space="preserve"> (1 supra).</w:t>
      </w:r>
    </w:p>
    <w:p w:rsidR="000F6442" w:rsidRDefault="000F6442" w:rsidP="000F6442"/>
    <w:p w:rsidR="000F6442" w:rsidRDefault="000F6442" w:rsidP="000F6442">
      <w:r>
        <w:t xml:space="preserve">      We have carefully gone through the judgment of the Supreme</w:t>
      </w:r>
    </w:p>
    <w:p w:rsidR="000F6442" w:rsidRDefault="000F6442" w:rsidP="000F6442">
      <w:r>
        <w:t>Court in Mahalakshmi Sugar Mills Co.s case (1 supra).  Basically,</w:t>
      </w:r>
    </w:p>
    <w:p w:rsidR="000F6442" w:rsidRDefault="000F6442" w:rsidP="000F6442">
      <w:proofErr w:type="gramStart"/>
      <w:r>
        <w:t>it</w:t>
      </w:r>
      <w:proofErr w:type="gramEnd"/>
      <w:r>
        <w:t xml:space="preserve"> was not with reference to Section 43B(d) of the 1961 Act, but it was</w:t>
      </w:r>
    </w:p>
    <w:p w:rsidR="000F6442" w:rsidRDefault="000F6442" w:rsidP="000F6442">
      <w:proofErr w:type="gramStart"/>
      <w:r>
        <w:t>only</w:t>
      </w:r>
      <w:proofErr w:type="gramEnd"/>
      <w:r>
        <w:t xml:space="preserve"> in relation to Section 10(2)(xv) of the Income Tax Act, 1922 (for</w:t>
      </w:r>
    </w:p>
    <w:p w:rsidR="000F6442" w:rsidRDefault="000F6442" w:rsidP="000F6442">
      <w:proofErr w:type="gramStart"/>
      <w:r>
        <w:t>short</w:t>
      </w:r>
      <w:proofErr w:type="gramEnd"/>
      <w:r>
        <w:t xml:space="preserve"> the 1922 Act).  The point for discussion in that case was as to</w:t>
      </w:r>
    </w:p>
    <w:p w:rsidR="000F6442" w:rsidRDefault="000F6442" w:rsidP="000F6442">
      <w:proofErr w:type="gramStart"/>
      <w:r>
        <w:t>whether</w:t>
      </w:r>
      <w:proofErr w:type="gramEnd"/>
      <w:r>
        <w:t xml:space="preserve"> the deduction of the amount payable as interest levied under</w:t>
      </w:r>
    </w:p>
    <w:p w:rsidR="000F6442" w:rsidRDefault="000F6442" w:rsidP="000F6442">
      <w:r>
        <w:t>Section 3 of the U.P. Sugarcane Cess Act, 1956, is permissible under</w:t>
      </w:r>
    </w:p>
    <w:p w:rsidR="000F6442" w:rsidRDefault="000F6442" w:rsidP="000F6442">
      <w:r>
        <w:t>Section 10(2</w:t>
      </w:r>
      <w:proofErr w:type="gramStart"/>
      <w:r>
        <w:t>)(</w:t>
      </w:r>
      <w:proofErr w:type="gramEnd"/>
      <w:r>
        <w:t xml:space="preserve">xv) of the 1922 Act.  The distinction between </w:t>
      </w:r>
      <w:proofErr w:type="gramStart"/>
      <w:r>
        <w:t>levy</w:t>
      </w:r>
      <w:proofErr w:type="gramEnd"/>
      <w:r>
        <w:t xml:space="preserve"> of</w:t>
      </w:r>
    </w:p>
    <w:p w:rsidR="000F6442" w:rsidRDefault="000F6442" w:rsidP="000F6442">
      <w:proofErr w:type="gramStart"/>
      <w:r>
        <w:t>penalty</w:t>
      </w:r>
      <w:proofErr w:type="gramEnd"/>
      <w:r>
        <w:t xml:space="preserve"> under Section 4, on the one hand, and imposition of interest</w:t>
      </w:r>
    </w:p>
    <w:p w:rsidR="000F6442" w:rsidRDefault="000F6442" w:rsidP="000F6442">
      <w:proofErr w:type="gramStart"/>
      <w:r>
        <w:t>under</w:t>
      </w:r>
      <w:proofErr w:type="gramEnd"/>
      <w:r>
        <w:t xml:space="preserve"> Section 3 of the U.P. Act, on the other, was discussed at length.</w:t>
      </w:r>
    </w:p>
    <w:p w:rsidR="000F6442" w:rsidRDefault="000F6442" w:rsidP="000F6442">
      <w:r>
        <w:t>Ultimately, Their Lordships took the view that the interest payable on</w:t>
      </w:r>
    </w:p>
    <w:p w:rsidR="000F6442" w:rsidRDefault="000F6442" w:rsidP="000F6442">
      <w:proofErr w:type="gramStart"/>
      <w:r>
        <w:t>tax</w:t>
      </w:r>
      <w:proofErr w:type="gramEnd"/>
      <w:r>
        <w:t>, cannot be treated as part of the tax for the purpose of Section</w:t>
      </w:r>
    </w:p>
    <w:p w:rsidR="000F6442" w:rsidRDefault="000F6442" w:rsidP="000F6442">
      <w:r>
        <w:lastRenderedPageBreak/>
        <w:t>10(2</w:t>
      </w:r>
      <w:proofErr w:type="gramStart"/>
      <w:r>
        <w:t>)(</w:t>
      </w:r>
      <w:proofErr w:type="gramEnd"/>
      <w:r>
        <w:t>xv) of the 1922 Act.  The reason stated is that such amount</w:t>
      </w:r>
    </w:p>
    <w:p w:rsidR="000F6442" w:rsidRDefault="000F6442" w:rsidP="000F6442">
      <w:proofErr w:type="gramStart"/>
      <w:r>
        <w:t>cannot</w:t>
      </w:r>
      <w:proofErr w:type="gramEnd"/>
      <w:r>
        <w:t xml:space="preserve"> be treated as penalty for infringement of law.  The relevant</w:t>
      </w:r>
    </w:p>
    <w:p w:rsidR="000F6442" w:rsidRDefault="000F6442" w:rsidP="000F6442">
      <w:proofErr w:type="gramStart"/>
      <w:r>
        <w:t>portion</w:t>
      </w:r>
      <w:proofErr w:type="gramEnd"/>
      <w:r>
        <w:t xml:space="preserve"> reads:</w:t>
      </w:r>
    </w:p>
    <w:p w:rsidR="000F6442" w:rsidRDefault="000F6442" w:rsidP="000F6442"/>
    <w:p w:rsidR="000F6442" w:rsidRDefault="000F6442" w:rsidP="000F6442">
      <w:r>
        <w:t xml:space="preserve">        In our opinion, the interest paid under </w:t>
      </w:r>
      <w:proofErr w:type="gramStart"/>
      <w:r>
        <w:t>S.3(</w:t>
      </w:r>
      <w:proofErr w:type="gramEnd"/>
      <w:r>
        <w:t>3) of the</w:t>
      </w:r>
    </w:p>
    <w:p w:rsidR="000F6442" w:rsidRDefault="000F6442" w:rsidP="000F6442">
      <w:r>
        <w:t>Cess Act cannot be described as a penalty paid for an</w:t>
      </w:r>
    </w:p>
    <w:p w:rsidR="000F6442" w:rsidRDefault="000F6442" w:rsidP="000F6442">
      <w:proofErr w:type="gramStart"/>
      <w:r>
        <w:t>infringement</w:t>
      </w:r>
      <w:proofErr w:type="gramEnd"/>
      <w:r>
        <w:t xml:space="preserve"> of the law. As that is the only ground on which</w:t>
      </w:r>
    </w:p>
    <w:p w:rsidR="000F6442" w:rsidRDefault="000F6442" w:rsidP="000F6442">
      <w:proofErr w:type="gramStart"/>
      <w:r>
        <w:t>the</w:t>
      </w:r>
      <w:proofErr w:type="gramEnd"/>
      <w:r>
        <w:t xml:space="preserve"> revenue resist the claim of the assessee to a deduction of</w:t>
      </w:r>
    </w:p>
    <w:p w:rsidR="000F6442" w:rsidRDefault="000F6442" w:rsidP="000F6442">
      <w:proofErr w:type="gramStart"/>
      <w:r>
        <w:t>the</w:t>
      </w:r>
      <w:proofErr w:type="gramEnd"/>
      <w:r>
        <w:t xml:space="preserve"> interest under s.10(2)(xv) of the Indian I.T. Act, 1922,</w:t>
      </w:r>
    </w:p>
    <w:p w:rsidR="000F6442" w:rsidRDefault="000F6442" w:rsidP="000F6442">
      <w:proofErr w:type="gramStart"/>
      <w:r>
        <w:t>the</w:t>
      </w:r>
      <w:proofErr w:type="gramEnd"/>
      <w:r>
        <w:t xml:space="preserve"> assessee is entitled to succeed.  There is no dispute that</w:t>
      </w:r>
    </w:p>
    <w:p w:rsidR="000F6442" w:rsidRDefault="000F6442" w:rsidP="000F6442">
      <w:proofErr w:type="gramStart"/>
      <w:r>
        <w:t>the</w:t>
      </w:r>
      <w:proofErr w:type="gramEnd"/>
      <w:r>
        <w:t xml:space="preserve"> payment of interest represents expenditure laid out</w:t>
      </w:r>
    </w:p>
    <w:p w:rsidR="000F6442" w:rsidRDefault="000F6442" w:rsidP="000F6442">
      <w:proofErr w:type="gramStart"/>
      <w:r>
        <w:t>wholly</w:t>
      </w:r>
      <w:proofErr w:type="gramEnd"/>
      <w:r>
        <w:t xml:space="preserve"> or exclusively for the purpose of the business.  There</w:t>
      </w:r>
    </w:p>
    <w:p w:rsidR="000F6442" w:rsidRDefault="000F6442" w:rsidP="000F6442">
      <w:proofErr w:type="gramStart"/>
      <w:r>
        <w:t>is</w:t>
      </w:r>
      <w:proofErr w:type="gramEnd"/>
      <w:r>
        <w:t xml:space="preserve"> also no dispute that it is in the nature of revenue</w:t>
      </w:r>
    </w:p>
    <w:p w:rsidR="000F6442" w:rsidRDefault="000F6442" w:rsidP="000F6442">
      <w:proofErr w:type="gramStart"/>
      <w:r>
        <w:t>expenditure</w:t>
      </w:r>
      <w:proofErr w:type="gramEnd"/>
      <w:r>
        <w:t>.</w:t>
      </w:r>
    </w:p>
    <w:p w:rsidR="000F6442" w:rsidRDefault="000F6442" w:rsidP="000F6442"/>
    <w:p w:rsidR="000F6442" w:rsidRDefault="000F6442" w:rsidP="000F6442">
      <w:r>
        <w:t xml:space="preserve">      The facts of the present case are totally different.  There is no</w:t>
      </w:r>
    </w:p>
    <w:p w:rsidR="000F6442" w:rsidRDefault="000F6442" w:rsidP="000F6442">
      <w:proofErr w:type="gramStart"/>
      <w:r>
        <w:t>comparison</w:t>
      </w:r>
      <w:proofErr w:type="gramEnd"/>
      <w:r>
        <w:t xml:space="preserve"> between the provisions that govern both the cases.  As a</w:t>
      </w:r>
    </w:p>
    <w:p w:rsidR="000F6442" w:rsidRDefault="000F6442" w:rsidP="000F6442">
      <w:proofErr w:type="gramStart"/>
      <w:r>
        <w:t>matter</w:t>
      </w:r>
      <w:proofErr w:type="gramEnd"/>
      <w:r>
        <w:t xml:space="preserve"> of fact, Section 43B of the 1961 Act was not in force when</w:t>
      </w:r>
    </w:p>
    <w:p w:rsidR="000F6442" w:rsidRDefault="000F6442" w:rsidP="000F6442">
      <w:r>
        <w:t xml:space="preserve">Mahalakshmi Sugar Mills Co.s case (1 supra) was decided.  The </w:t>
      </w:r>
    </w:p>
    <w:p w:rsidR="000F6442" w:rsidRDefault="000F6442" w:rsidP="000F6442">
      <w:proofErr w:type="gramStart"/>
      <w:r>
        <w:t>principle</w:t>
      </w:r>
      <w:proofErr w:type="gramEnd"/>
      <w:r>
        <w:t xml:space="preserve"> laid down therein does not provide any guidance, for</w:t>
      </w:r>
    </w:p>
    <w:p w:rsidR="000F6442" w:rsidRDefault="000F6442" w:rsidP="000F6442">
      <w:proofErr w:type="gramStart"/>
      <w:r>
        <w:t>adjudication</w:t>
      </w:r>
      <w:proofErr w:type="gramEnd"/>
      <w:r>
        <w:t xml:space="preserve"> of this case.</w:t>
      </w:r>
    </w:p>
    <w:p w:rsidR="000F6442" w:rsidRDefault="000F6442" w:rsidP="000F6442"/>
    <w:p w:rsidR="000F6442" w:rsidRDefault="000F6442" w:rsidP="000F6442">
      <w:r>
        <w:t xml:space="preserve">      The Rajasthan High Court had an occasion to deal with the</w:t>
      </w:r>
    </w:p>
    <w:p w:rsidR="000F6442" w:rsidRDefault="000F6442" w:rsidP="000F6442">
      <w:proofErr w:type="gramStart"/>
      <w:r>
        <w:t>question</w:t>
      </w:r>
      <w:proofErr w:type="gramEnd"/>
      <w:r>
        <w:t xml:space="preserve"> as to whether the interest on tax, duty or cess under Section</w:t>
      </w:r>
    </w:p>
    <w:p w:rsidR="000F6442" w:rsidRDefault="000F6442" w:rsidP="000F6442">
      <w:r>
        <w:t xml:space="preserve">43B of the 1961 Act </w:t>
      </w:r>
      <w:proofErr w:type="gramStart"/>
      <w:r>
        <w:t>partakes</w:t>
      </w:r>
      <w:proofErr w:type="gramEnd"/>
      <w:r>
        <w:t xml:space="preserve"> the same character as the principal</w:t>
      </w:r>
    </w:p>
    <w:p w:rsidR="000F6442" w:rsidRDefault="000F6442" w:rsidP="000F6442">
      <w:proofErr w:type="gramStart"/>
      <w:r>
        <w:lastRenderedPageBreak/>
        <w:t>amount</w:t>
      </w:r>
      <w:proofErr w:type="gramEnd"/>
      <w:r>
        <w:t>; in Shree Pipess case (2 supra).  After taking into account,</w:t>
      </w:r>
    </w:p>
    <w:p w:rsidR="000F6442" w:rsidRDefault="000F6442" w:rsidP="000F6442">
      <w:proofErr w:type="gramStart"/>
      <w:r>
        <w:t>the</w:t>
      </w:r>
      <w:proofErr w:type="gramEnd"/>
      <w:r>
        <w:t xml:space="preserve"> principles of interpretation and the ratio in certain decided cases,</w:t>
      </w:r>
    </w:p>
    <w:p w:rsidR="000F6442" w:rsidRDefault="000F6442" w:rsidP="000F6442">
      <w:proofErr w:type="gramStart"/>
      <w:r>
        <w:t>their</w:t>
      </w:r>
      <w:proofErr w:type="gramEnd"/>
      <w:r>
        <w:t xml:space="preserve"> Lordships took the view that interest that becomes payable on tax,</w:t>
      </w:r>
    </w:p>
    <w:p w:rsidR="000F6442" w:rsidRDefault="000F6442" w:rsidP="000F6442">
      <w:proofErr w:type="gramStart"/>
      <w:r>
        <w:t>which</w:t>
      </w:r>
      <w:proofErr w:type="gramEnd"/>
      <w:r>
        <w:t xml:space="preserve"> is otherwise permissible for deduction under the provisions of the</w:t>
      </w:r>
    </w:p>
    <w:p w:rsidR="000F6442" w:rsidRDefault="000F6442" w:rsidP="000F6442">
      <w:r>
        <w:t>Income Tax Act, while computing the total income, is part of tax, within</w:t>
      </w:r>
    </w:p>
    <w:p w:rsidR="000F6442" w:rsidRDefault="000F6442" w:rsidP="000F6442">
      <w:proofErr w:type="gramStart"/>
      <w:r>
        <w:t>the</w:t>
      </w:r>
      <w:proofErr w:type="gramEnd"/>
      <w:r>
        <w:t xml:space="preserve"> meaning of Section 43B of the 1961 Act.</w:t>
      </w:r>
    </w:p>
    <w:p w:rsidR="000F6442" w:rsidRDefault="000F6442" w:rsidP="000F6442"/>
    <w:p w:rsidR="000F6442" w:rsidRDefault="000F6442" w:rsidP="000F6442">
      <w:r>
        <w:t xml:space="preserve">      Learned counsel for the respondent sought to impress us by</w:t>
      </w:r>
    </w:p>
    <w:p w:rsidR="000F6442" w:rsidRDefault="000F6442" w:rsidP="000F6442">
      <w:proofErr w:type="gramStart"/>
      <w:r>
        <w:t>pleading</w:t>
      </w:r>
      <w:proofErr w:type="gramEnd"/>
      <w:r>
        <w:t xml:space="preserve"> that the Parliament itself maintained a distinction between the</w:t>
      </w:r>
    </w:p>
    <w:p w:rsidR="000F6442" w:rsidRDefault="000F6442" w:rsidP="000F6442">
      <w:proofErr w:type="gramStart"/>
      <w:r>
        <w:t>component</w:t>
      </w:r>
      <w:proofErr w:type="gramEnd"/>
      <w:r>
        <w:t xml:space="preserve"> of the tax, duty or cess, on the one hand, and interest, on</w:t>
      </w:r>
    </w:p>
    <w:p w:rsidR="000F6442" w:rsidRDefault="000F6442" w:rsidP="000F6442">
      <w:proofErr w:type="gramStart"/>
      <w:r>
        <w:t>the</w:t>
      </w:r>
      <w:proofErr w:type="gramEnd"/>
      <w:r>
        <w:t xml:space="preserve"> other hand, and wherever it wanted to bring interest within the fold</w:t>
      </w:r>
    </w:p>
    <w:p w:rsidR="000F6442" w:rsidRDefault="000F6442" w:rsidP="000F6442">
      <w:proofErr w:type="gramStart"/>
      <w:r>
        <w:t>of</w:t>
      </w:r>
      <w:proofErr w:type="gramEnd"/>
      <w:r>
        <w:t xml:space="preserve"> Section 43B of the 1961 Act, it did so specifically.  Reference is made</w:t>
      </w:r>
    </w:p>
    <w:p w:rsidR="000F6442" w:rsidRDefault="000F6442" w:rsidP="000F6442">
      <w:proofErr w:type="gramStart"/>
      <w:r>
        <w:t>to</w:t>
      </w:r>
      <w:proofErr w:type="gramEnd"/>
      <w:r>
        <w:t xml:space="preserve"> Clause (b) of Section 43B of the 1961 Act. A perusal of the same</w:t>
      </w:r>
    </w:p>
    <w:p w:rsidR="000F6442" w:rsidRDefault="000F6442" w:rsidP="000F6442">
      <w:proofErr w:type="gramStart"/>
      <w:r>
        <w:t>discloses</w:t>
      </w:r>
      <w:proofErr w:type="gramEnd"/>
      <w:r>
        <w:t xml:space="preserve"> that the interest was mentioned separately, where that</w:t>
      </w:r>
    </w:p>
    <w:p w:rsidR="000F6442" w:rsidRDefault="000F6442" w:rsidP="000F6442">
      <w:proofErr w:type="gramStart"/>
      <w:r>
        <w:t>amount</w:t>
      </w:r>
      <w:proofErr w:type="gramEnd"/>
      <w:r>
        <w:t xml:space="preserve"> alone, and not the corresponding principal, is permitted as</w:t>
      </w:r>
    </w:p>
    <w:p w:rsidR="000F6442" w:rsidRDefault="000F6442" w:rsidP="000F6442">
      <w:proofErr w:type="gramStart"/>
      <w:r>
        <w:t>deduction</w:t>
      </w:r>
      <w:proofErr w:type="gramEnd"/>
      <w:r>
        <w:t>.  Under Clause (d), what is permitted to be deducted is not</w:t>
      </w:r>
    </w:p>
    <w:p w:rsidR="000F6442" w:rsidRDefault="000F6442" w:rsidP="000F6442">
      <w:proofErr w:type="gramStart"/>
      <w:r>
        <w:t>the</w:t>
      </w:r>
      <w:proofErr w:type="gramEnd"/>
      <w:r>
        <w:t xml:space="preserve"> loan, but the interest thereon.</w:t>
      </w:r>
    </w:p>
    <w:p w:rsidR="000F6442" w:rsidRDefault="000F6442" w:rsidP="000F6442"/>
    <w:p w:rsidR="000F6442" w:rsidRDefault="000F6442" w:rsidP="000F6442">
      <w:r>
        <w:t xml:space="preserve">      If the contention of the respondent that the component of</w:t>
      </w:r>
    </w:p>
    <w:p w:rsidR="000F6442" w:rsidRDefault="000F6442" w:rsidP="000F6442">
      <w:proofErr w:type="gramStart"/>
      <w:r>
        <w:t>interest</w:t>
      </w:r>
      <w:proofErr w:type="gramEnd"/>
      <w:r>
        <w:t xml:space="preserve"> must be permitted to be deducted just by making a provision,</w:t>
      </w:r>
    </w:p>
    <w:p w:rsidR="000F6442" w:rsidRDefault="000F6442" w:rsidP="000F6442">
      <w:proofErr w:type="gramStart"/>
      <w:r>
        <w:t>and</w:t>
      </w:r>
      <w:proofErr w:type="gramEnd"/>
      <w:r>
        <w:t xml:space="preserve"> not making actual payment, it will lead to almost a semblance of</w:t>
      </w:r>
    </w:p>
    <w:p w:rsidR="000F6442" w:rsidRDefault="000F6442" w:rsidP="000F6442">
      <w:proofErr w:type="gramStart"/>
      <w:r>
        <w:t>absurdity</w:t>
      </w:r>
      <w:proofErr w:type="gramEnd"/>
      <w:r>
        <w:t>.  If the actual tax, duty, or cess can be deducted only on</w:t>
      </w:r>
    </w:p>
    <w:p w:rsidR="000F6442" w:rsidRDefault="000F6442" w:rsidP="000F6442">
      <w:proofErr w:type="gramStart"/>
      <w:r>
        <w:t>payment</w:t>
      </w:r>
      <w:proofErr w:type="gramEnd"/>
      <w:r>
        <w:t>, it is just un-understandable as to how the interest thereon can</w:t>
      </w:r>
    </w:p>
    <w:p w:rsidR="000F6442" w:rsidRDefault="000F6442" w:rsidP="000F6442">
      <w:proofErr w:type="gramStart"/>
      <w:r>
        <w:t>be</w:t>
      </w:r>
      <w:proofErr w:type="gramEnd"/>
      <w:r>
        <w:t xml:space="preserve"> deducted without making payment thereof.  Take an instance, where </w:t>
      </w:r>
    </w:p>
    <w:p w:rsidR="000F6442" w:rsidRDefault="000F6442" w:rsidP="000F6442">
      <w:proofErr w:type="gramStart"/>
      <w:r>
        <w:t>an</w:t>
      </w:r>
      <w:proofErr w:type="gramEnd"/>
      <w:r>
        <w:t xml:space="preserve"> assessee is placed under obligation to pay the tax, duty or cess of</w:t>
      </w:r>
    </w:p>
    <w:p w:rsidR="000F6442" w:rsidRDefault="000F6442" w:rsidP="000F6442">
      <w:r>
        <w:lastRenderedPageBreak/>
        <w:t>Rs.5</w:t>
      </w:r>
      <w:proofErr w:type="gramStart"/>
      <w:r>
        <w:t>,00,000</w:t>
      </w:r>
      <w:proofErr w:type="gramEnd"/>
      <w:r>
        <w:t>/- and it remained unpaid for about 5 or 6 years.</w:t>
      </w:r>
    </w:p>
    <w:p w:rsidR="000F6442" w:rsidRDefault="000F6442" w:rsidP="000F6442">
      <w:r>
        <w:t>He cannot make deduction thereof, because it was not paid.  If the law,</w:t>
      </w:r>
    </w:p>
    <w:p w:rsidR="000F6442" w:rsidRDefault="000F6442" w:rsidP="000F6442">
      <w:proofErr w:type="gramStart"/>
      <w:r>
        <w:t>under</w:t>
      </w:r>
      <w:proofErr w:type="gramEnd"/>
      <w:r>
        <w:t xml:space="preserve"> which the tax, duty or cess is levied, provides for payment of</w:t>
      </w:r>
    </w:p>
    <w:p w:rsidR="000F6442" w:rsidRDefault="000F6442" w:rsidP="000F6442">
      <w:proofErr w:type="gramStart"/>
      <w:r>
        <w:t>interest</w:t>
      </w:r>
      <w:proofErr w:type="gramEnd"/>
      <w:r>
        <w:t>, and a substantial amount had accrued on that amount, the</w:t>
      </w:r>
    </w:p>
    <w:p w:rsidR="000F6442" w:rsidRDefault="000F6442" w:rsidP="000F6442">
      <w:proofErr w:type="gramStart"/>
      <w:r>
        <w:t>assessee</w:t>
      </w:r>
      <w:proofErr w:type="gramEnd"/>
      <w:r>
        <w:t xml:space="preserve"> may try to get the benefit of deduction of that equivalent</w:t>
      </w:r>
    </w:p>
    <w:p w:rsidR="000F6442" w:rsidRDefault="000F6442" w:rsidP="000F6442">
      <w:proofErr w:type="gramStart"/>
      <w:r>
        <w:t>amount</w:t>
      </w:r>
      <w:proofErr w:type="gramEnd"/>
      <w:r>
        <w:t>, without actually paying it by treating as separate and</w:t>
      </w:r>
    </w:p>
    <w:p w:rsidR="000F6442" w:rsidRDefault="000F6442" w:rsidP="000F6442">
      <w:proofErr w:type="gramStart"/>
      <w:r>
        <w:t>independent</w:t>
      </w:r>
      <w:proofErr w:type="gramEnd"/>
      <w:r>
        <w:t xml:space="preserve"> of the tax liability.   Such a situation may, in fact, lead to</w:t>
      </w:r>
    </w:p>
    <w:p w:rsidR="000F6442" w:rsidRDefault="000F6442" w:rsidP="000F6442">
      <w:proofErr w:type="gramStart"/>
      <w:r>
        <w:t>absurdity</w:t>
      </w:r>
      <w:proofErr w:type="gramEnd"/>
      <w:r>
        <w:t>, and Courts would never permit it.</w:t>
      </w:r>
    </w:p>
    <w:p w:rsidR="000F6442" w:rsidRDefault="000F6442" w:rsidP="000F6442"/>
    <w:p w:rsidR="000F6442" w:rsidRDefault="000F6442" w:rsidP="000F6442">
      <w:r>
        <w:t xml:space="preserve">      We, therefore, answer the questions in favour of the Department</w:t>
      </w:r>
    </w:p>
    <w:p w:rsidR="000F6442" w:rsidRDefault="000F6442" w:rsidP="000F6442">
      <w:proofErr w:type="gramStart"/>
      <w:r>
        <w:t>and</w:t>
      </w:r>
      <w:proofErr w:type="gramEnd"/>
      <w:r>
        <w:t xml:space="preserve"> against the assessee. </w:t>
      </w:r>
    </w:p>
    <w:p w:rsidR="000F6442" w:rsidRDefault="000F6442" w:rsidP="000F6442"/>
    <w:p w:rsidR="000F6442" w:rsidRDefault="000F6442" w:rsidP="000F6442">
      <w:r>
        <w:t xml:space="preserve">      The reference is accordingly answered.</w:t>
      </w:r>
    </w:p>
    <w:p w:rsidR="000F6442" w:rsidRDefault="000F6442" w:rsidP="000F6442">
      <w:r>
        <w:t xml:space="preserve">____________________   </w:t>
      </w:r>
    </w:p>
    <w:p w:rsidR="000F6442" w:rsidRDefault="000F6442" w:rsidP="000F6442">
      <w:proofErr w:type="gramStart"/>
      <w:r>
        <w:t>L.NARASIMHA REDDY, J.</w:t>
      </w:r>
      <w:proofErr w:type="gramEnd"/>
      <w:r>
        <w:t xml:space="preserve">     </w:t>
      </w:r>
    </w:p>
    <w:p w:rsidR="000F6442" w:rsidRDefault="000F6442" w:rsidP="000F6442">
      <w:r>
        <w:t xml:space="preserve">__________________________    </w:t>
      </w:r>
    </w:p>
    <w:p w:rsidR="000F6442" w:rsidRDefault="000F6442" w:rsidP="000F6442">
      <w:r>
        <w:t xml:space="preserve">M.SATYANARAYANA MURTHY, J.        </w:t>
      </w:r>
    </w:p>
    <w:p w:rsidR="001C6670" w:rsidRDefault="000F6442" w:rsidP="000F6442">
      <w:r>
        <w:t>Date</w:t>
      </w:r>
      <w:proofErr w:type="gramStart"/>
      <w:r>
        <w:t>:02.07.2014</w:t>
      </w:r>
      <w:proofErr w:type="gramEnd"/>
    </w:p>
    <w:sectPr w:rsidR="001C6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F6442"/>
    <w:rsid w:val="000F6442"/>
    <w:rsid w:val="001C6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1754</Words>
  <Characters>10000</Characters>
  <Application>Microsoft Office Word</Application>
  <DocSecurity>0</DocSecurity>
  <Lines>83</Lines>
  <Paragraphs>23</Paragraphs>
  <ScaleCrop>false</ScaleCrop>
  <Company>Rupesh Parikshit &amp; Associates</Company>
  <LinksUpToDate>false</LinksUpToDate>
  <CharactersWithSpaces>11731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parikshit Aggarwal</dc:creator>
  <cp:keywords/>
  <dc:description/>
  <cp:lastModifiedBy>parikshit Aggarwal</cp:lastModifiedBy>
  <cp:revision>2</cp:revision>
  <dcterms:created xsi:type="dcterms:W3CDTF">2014-07-31T12:52:00Z</dcterms:created>
  <dcterms:modified xsi:type="dcterms:W3CDTF">2014-07-31T12:53:00Z</dcterms:modified>
</cp:coreProperties>
</file>